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314"/>
        <w:gridCol w:w="2226"/>
        <w:gridCol w:w="2491"/>
      </w:tblGrid>
      <w:tr w:rsidR="00116FBB" w:rsidRPr="009F5B61" w14:paraId="56E939EA" w14:textId="77777777" w:rsidTr="00862F67">
        <w:trPr>
          <w:trHeight w:val="314"/>
        </w:trPr>
        <w:tc>
          <w:tcPr>
            <w:tcW w:w="214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31" w:type="dxa"/>
            <w:gridSpan w:val="3"/>
            <w:shd w:val="clear" w:color="auto" w:fill="FFFFFF"/>
          </w:tcPr>
          <w:p w14:paraId="56E939E9" w14:textId="2EFF4D20" w:rsidR="00116FBB" w:rsidRPr="005E466D" w:rsidRDefault="0016014A" w:rsidP="001601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Sarajevo – Academy of Fine Arts</w:t>
            </w:r>
          </w:p>
        </w:tc>
      </w:tr>
      <w:tr w:rsidR="007967A9" w:rsidRPr="005E466D" w14:paraId="56E939F1" w14:textId="77777777" w:rsidTr="00862F67">
        <w:trPr>
          <w:trHeight w:val="314"/>
        </w:trPr>
        <w:tc>
          <w:tcPr>
            <w:tcW w:w="214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</w:tcPr>
          <w:p w14:paraId="56E939EE" w14:textId="282E637A" w:rsidR="007967A9" w:rsidRPr="005E466D" w:rsidRDefault="007675D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BA SARAJEV01</w:t>
            </w:r>
          </w:p>
        </w:tc>
        <w:tc>
          <w:tcPr>
            <w:tcW w:w="22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0E86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7967A9" w:rsidRPr="00FE0E86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491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62F67" w:rsidRPr="005E466D" w14:paraId="56E939F6" w14:textId="77777777" w:rsidTr="00862F67">
        <w:trPr>
          <w:trHeight w:val="472"/>
        </w:trPr>
        <w:tc>
          <w:tcPr>
            <w:tcW w:w="2149" w:type="dxa"/>
            <w:shd w:val="clear" w:color="auto" w:fill="FFFFFF"/>
          </w:tcPr>
          <w:p w14:paraId="56E939F2" w14:textId="77777777" w:rsidR="00862F67" w:rsidRPr="005E466D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14" w:type="dxa"/>
            <w:shd w:val="clear" w:color="auto" w:fill="FFFFFF"/>
          </w:tcPr>
          <w:p w14:paraId="56E939F3" w14:textId="098E0325" w:rsidR="00862F67" w:rsidRPr="0016014A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Obala</w:t>
            </w:r>
            <w:proofErr w:type="spellEnd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Maka </w:t>
            </w:r>
            <w:proofErr w:type="spellStart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Dizdara</w:t>
            </w:r>
            <w:proofErr w:type="spellEnd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3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862F67" w:rsidRPr="005E466D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91" w:type="dxa"/>
            <w:shd w:val="clear" w:color="auto" w:fill="FFFFFF"/>
          </w:tcPr>
          <w:p w14:paraId="56E939F5" w14:textId="7999DDCC" w:rsidR="00862F67" w:rsidRPr="00FE0E86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Bosnia</w:t>
            </w:r>
            <w:proofErr w:type="spellEnd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Herzegovina</w:t>
            </w:r>
            <w:proofErr w:type="spellEnd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br/>
              <w:t xml:space="preserve"> BA</w:t>
            </w:r>
          </w:p>
        </w:tc>
      </w:tr>
      <w:tr w:rsidR="00862F67" w:rsidRPr="005E466D" w14:paraId="56E939FC" w14:textId="77777777" w:rsidTr="00862F67">
        <w:trPr>
          <w:trHeight w:val="811"/>
        </w:trPr>
        <w:tc>
          <w:tcPr>
            <w:tcW w:w="2149" w:type="dxa"/>
            <w:shd w:val="clear" w:color="auto" w:fill="FFFFFF"/>
          </w:tcPr>
          <w:p w14:paraId="56E939F7" w14:textId="77777777" w:rsidR="00862F67" w:rsidRPr="005E466D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14" w:type="dxa"/>
            <w:shd w:val="clear" w:color="auto" w:fill="FFFFFF"/>
          </w:tcPr>
          <w:p w14:paraId="56E939F8" w14:textId="121B163C" w:rsidR="00862F67" w:rsidRPr="0016014A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prof. Srdja Hrisafovic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862F67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62F67" w:rsidRPr="00C17AB2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91" w:type="dxa"/>
            <w:shd w:val="clear" w:color="auto" w:fill="FFFFFF"/>
          </w:tcPr>
          <w:p w14:paraId="3F347368" w14:textId="3AC377E2" w:rsidR="00862F67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7F3DE3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s.hrisafovic@alu.unsa.ba</w:t>
              </w:r>
            </w:hyperlink>
          </w:p>
          <w:p w14:paraId="56E939FB" w14:textId="76D87AE1" w:rsidR="00862F67" w:rsidRPr="0016014A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00387 33 210 369</w:t>
            </w:r>
          </w:p>
        </w:tc>
      </w:tr>
      <w:tr w:rsidR="00862F67" w:rsidRPr="005F0E76" w14:paraId="56E93A03" w14:textId="77777777" w:rsidTr="00862F67">
        <w:trPr>
          <w:trHeight w:val="811"/>
        </w:trPr>
        <w:tc>
          <w:tcPr>
            <w:tcW w:w="2149" w:type="dxa"/>
            <w:shd w:val="clear" w:color="auto" w:fill="FFFFFF"/>
          </w:tcPr>
          <w:p w14:paraId="56E939FD" w14:textId="77777777" w:rsidR="00862F67" w:rsidRPr="00474BE2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862F67" w:rsidRPr="005E466D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</w:tcPr>
          <w:p w14:paraId="78557A9D" w14:textId="77777777" w:rsidR="00862F67" w:rsidRPr="0016014A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8"/>
                <w:szCs w:val="18"/>
              </w:rPr>
            </w:pPr>
            <w:r w:rsidRPr="0016014A">
              <w:rPr>
                <w:rFonts w:ascii="Verdana" w:hAnsi="Verdana"/>
                <w:sz w:val="18"/>
                <w:szCs w:val="18"/>
              </w:rPr>
              <w:t>85.4</w:t>
            </w:r>
          </w:p>
          <w:p w14:paraId="56E93A00" w14:textId="024DDB31" w:rsidR="00862F67" w:rsidRPr="005E466D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6014A">
              <w:rPr>
                <w:rFonts w:ascii="Verdana" w:hAnsi="Verdana"/>
                <w:sz w:val="18"/>
                <w:szCs w:val="18"/>
              </w:rPr>
              <w:t>Higher</w:t>
            </w:r>
            <w:proofErr w:type="spellEnd"/>
            <w:r w:rsidRPr="0016014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14A">
              <w:rPr>
                <w:rFonts w:ascii="Verdana" w:hAnsi="Verdana"/>
                <w:sz w:val="18"/>
                <w:szCs w:val="18"/>
              </w:rPr>
              <w:t>education</w:t>
            </w:r>
            <w:proofErr w:type="spellEnd"/>
            <w:r w:rsidRPr="0016014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226" w:type="dxa"/>
            <w:shd w:val="clear" w:color="auto" w:fill="FFFFFF"/>
          </w:tcPr>
          <w:p w14:paraId="1FC07922" w14:textId="10E3D567" w:rsidR="00862F67" w:rsidRPr="00782942" w:rsidRDefault="00862F67" w:rsidP="00862F6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862F67" w:rsidRPr="00F8532D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1" w:type="dxa"/>
            <w:shd w:val="clear" w:color="auto" w:fill="FFFFFF"/>
          </w:tcPr>
          <w:p w14:paraId="7F97F706" w14:textId="7CF29DBC" w:rsidR="00862F67" w:rsidRDefault="00862F67" w:rsidP="00862F6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862F67" w:rsidRPr="00F8532D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0"/>
        <w:gridCol w:w="1960"/>
        <w:gridCol w:w="2253"/>
        <w:gridCol w:w="2729"/>
      </w:tblGrid>
      <w:tr w:rsidR="00FE0E86" w:rsidRPr="007673FA" w14:paraId="56E93A0A" w14:textId="77777777" w:rsidTr="00DF61C9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FE0E86" w:rsidRPr="007673FA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654CDCFD" w14:textId="77777777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</w:pPr>
            <w:r w:rsidRPr="00FE0E86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  <w:t>Universidade</w:t>
            </w:r>
          </w:p>
          <w:p w14:paraId="1E2482AE" w14:textId="76954DC4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</w:pPr>
            <w:r w:rsidRPr="00FE0E86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  <w:t>de Lisboa Faculdade de</w:t>
            </w:r>
          </w:p>
          <w:p w14:paraId="56E93A07" w14:textId="79B613A4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  <w:t>Belas-Artes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FE0E86" w:rsidRPr="007673FA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0E86">
              <w:rPr>
                <w:rFonts w:ascii="Verdana" w:hAnsi="Verdana" w:cs="Arial"/>
                <w:sz w:val="20"/>
                <w:highlight w:val="yellow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FE0E86" w:rsidRPr="007673FA" w:rsidRDefault="00FE0E86" w:rsidP="00FE0E8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0E86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FE0E86" w:rsidRPr="001264FF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FE0E86" w:rsidRPr="003D4688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FE0E86" w:rsidRPr="007673FA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13777DF1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02060"/>
                <w:sz w:val="16"/>
                <w:szCs w:val="16"/>
                <w:lang w:val="en-GB" w:eastAsia="en-GB"/>
              </w:rPr>
              <w:t>P LISBOA 109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FE0E86" w:rsidRPr="007673FA" w:rsidRDefault="00FE0E86" w:rsidP="00FE0E8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FE0E86" w:rsidRPr="007673FA" w:rsidRDefault="00FE0E86" w:rsidP="00FE0E8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0E86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FE0E86" w:rsidRPr="007673FA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48BD421C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t>Largo da Academia Nacional</w:t>
            </w: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br/>
              <w:t xml:space="preserve"> de Belas-Artes, 1249-058 </w:t>
            </w: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br/>
              <w:t xml:space="preserve">Lisboa, </w:t>
            </w: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br/>
              <w:t>Portugal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FE0E86" w:rsidRPr="007673FA" w:rsidRDefault="00FE0E86" w:rsidP="00FE0E8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110C5DE4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E0E86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Portugal / PT</w:t>
            </w:r>
          </w:p>
        </w:tc>
      </w:tr>
      <w:tr w:rsidR="00FE0E86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FE0E86" w:rsidRPr="007673FA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645B502" w14:textId="77777777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pt-PT"/>
              </w:rPr>
            </w:pPr>
            <w:r w:rsidRPr="00FE0E86">
              <w:rPr>
                <w:rFonts w:ascii="Verdana" w:hAnsi="Verdana" w:cs="Arial"/>
                <w:color w:val="002060"/>
                <w:sz w:val="16"/>
                <w:szCs w:val="16"/>
                <w:lang w:val="pt-PT"/>
              </w:rPr>
              <w:t>Erasmus Coordination</w:t>
            </w:r>
          </w:p>
          <w:p w14:paraId="56E93A18" w14:textId="2D2D19DB" w:rsidR="00FE0E86" w:rsidRPr="00FE0E86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FE0E86" w:rsidRPr="00782942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E062155" w14:textId="77777777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hyperlink r:id="rId12" w:history="1">
              <w:r w:rsidRPr="00FE0E86">
                <w:rPr>
                  <w:rStyle w:val="Hyperlink"/>
                  <w:rFonts w:ascii="Verdana" w:hAnsi="Verdana" w:cs="Arial"/>
                  <w:color w:val="002060"/>
                  <w:sz w:val="16"/>
                  <w:szCs w:val="16"/>
                </w:rPr>
                <w:t>erasmus@belasartes.ulisboa.pt</w:t>
              </w:r>
            </w:hyperlink>
            <w:r w:rsidRPr="00FE0E86">
              <w:rPr>
                <w:rFonts w:ascii="Verdana" w:hAnsi="Verdana" w:cs="Arial"/>
                <w:color w:val="002060"/>
                <w:sz w:val="16"/>
                <w:szCs w:val="16"/>
              </w:rPr>
              <w:t xml:space="preserve"> </w:t>
            </w:r>
          </w:p>
          <w:p w14:paraId="56E93A1A" w14:textId="4C39B150" w:rsidR="00FE0E86" w:rsidRPr="00FE0E86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E0E86">
              <w:rPr>
                <w:rFonts w:ascii="Verdana" w:hAnsi="Verdana" w:cs="Arial"/>
                <w:color w:val="002060"/>
                <w:sz w:val="16"/>
                <w:szCs w:val="16"/>
              </w:rPr>
              <w:t>00351213252166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65F0D692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B28A0E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60A7D">
              <w:rPr>
                <w:rFonts w:ascii="Verdana" w:hAnsi="Verdana" w:cs="Calibri"/>
                <w:sz w:val="20"/>
                <w:lang w:val="en-GB"/>
              </w:rPr>
              <w:t xml:space="preserve"> Prof. Srdja Hrisafovic, Vice dean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38BF" w14:textId="77777777" w:rsidR="00A5088A" w:rsidRDefault="00A5088A">
      <w:r>
        <w:separator/>
      </w:r>
    </w:p>
  </w:endnote>
  <w:endnote w:type="continuationSeparator" w:id="0">
    <w:p w14:paraId="16996346" w14:textId="77777777" w:rsidR="00A5088A" w:rsidRDefault="00A5088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862F67" w:rsidRPr="002F549E" w:rsidRDefault="00862F67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D0B0" w14:textId="77777777" w:rsidR="00A5088A" w:rsidRDefault="00A5088A">
      <w:r>
        <w:separator/>
      </w:r>
    </w:p>
  </w:footnote>
  <w:footnote w:type="continuationSeparator" w:id="0">
    <w:p w14:paraId="11050641" w14:textId="77777777" w:rsidR="00A5088A" w:rsidRDefault="00A5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7598">
    <w:abstractNumId w:val="1"/>
  </w:num>
  <w:num w:numId="2" w16cid:durableId="814951172">
    <w:abstractNumId w:val="0"/>
  </w:num>
  <w:num w:numId="3" w16cid:durableId="1202858585">
    <w:abstractNumId w:val="18"/>
  </w:num>
  <w:num w:numId="4" w16cid:durableId="704058046">
    <w:abstractNumId w:val="27"/>
  </w:num>
  <w:num w:numId="5" w16cid:durableId="915475365">
    <w:abstractNumId w:val="20"/>
  </w:num>
  <w:num w:numId="6" w16cid:durableId="1405688901">
    <w:abstractNumId w:val="26"/>
  </w:num>
  <w:num w:numId="7" w16cid:durableId="1738168784">
    <w:abstractNumId w:val="41"/>
  </w:num>
  <w:num w:numId="8" w16cid:durableId="110252040">
    <w:abstractNumId w:val="42"/>
  </w:num>
  <w:num w:numId="9" w16cid:durableId="279804676">
    <w:abstractNumId w:val="24"/>
  </w:num>
  <w:num w:numId="10" w16cid:durableId="409928216">
    <w:abstractNumId w:val="40"/>
  </w:num>
  <w:num w:numId="11" w16cid:durableId="1586188572">
    <w:abstractNumId w:val="38"/>
  </w:num>
  <w:num w:numId="12" w16cid:durableId="402414421">
    <w:abstractNumId w:val="30"/>
  </w:num>
  <w:num w:numId="13" w16cid:durableId="496111398">
    <w:abstractNumId w:val="36"/>
  </w:num>
  <w:num w:numId="14" w16cid:durableId="88425802">
    <w:abstractNumId w:val="19"/>
  </w:num>
  <w:num w:numId="15" w16cid:durableId="2008090473">
    <w:abstractNumId w:val="25"/>
  </w:num>
  <w:num w:numId="16" w16cid:durableId="968315912">
    <w:abstractNumId w:val="15"/>
  </w:num>
  <w:num w:numId="17" w16cid:durableId="1522234643">
    <w:abstractNumId w:val="21"/>
  </w:num>
  <w:num w:numId="18" w16cid:durableId="1375499854">
    <w:abstractNumId w:val="43"/>
  </w:num>
  <w:num w:numId="19" w16cid:durableId="2137525017">
    <w:abstractNumId w:val="32"/>
  </w:num>
  <w:num w:numId="20" w16cid:durableId="385833497">
    <w:abstractNumId w:val="17"/>
  </w:num>
  <w:num w:numId="21" w16cid:durableId="1980527798">
    <w:abstractNumId w:val="28"/>
  </w:num>
  <w:num w:numId="22" w16cid:durableId="1066799004">
    <w:abstractNumId w:val="29"/>
  </w:num>
  <w:num w:numId="23" w16cid:durableId="1107970134">
    <w:abstractNumId w:val="31"/>
  </w:num>
  <w:num w:numId="24" w16cid:durableId="464734415">
    <w:abstractNumId w:val="4"/>
  </w:num>
  <w:num w:numId="25" w16cid:durableId="1272854953">
    <w:abstractNumId w:val="7"/>
  </w:num>
  <w:num w:numId="26" w16cid:durableId="1325167154">
    <w:abstractNumId w:val="34"/>
  </w:num>
  <w:num w:numId="27" w16cid:durableId="1151872763">
    <w:abstractNumId w:val="16"/>
  </w:num>
  <w:num w:numId="28" w16cid:durableId="285357418">
    <w:abstractNumId w:val="10"/>
  </w:num>
  <w:num w:numId="29" w16cid:durableId="1656107763">
    <w:abstractNumId w:val="37"/>
  </w:num>
  <w:num w:numId="30" w16cid:durableId="999846787">
    <w:abstractNumId w:val="33"/>
  </w:num>
  <w:num w:numId="31" w16cid:durableId="503396546">
    <w:abstractNumId w:val="23"/>
  </w:num>
  <w:num w:numId="32" w16cid:durableId="887841369">
    <w:abstractNumId w:val="12"/>
  </w:num>
  <w:num w:numId="33" w16cid:durableId="905726643">
    <w:abstractNumId w:val="35"/>
  </w:num>
  <w:num w:numId="34" w16cid:durableId="1694529550">
    <w:abstractNumId w:val="13"/>
  </w:num>
  <w:num w:numId="35" w16cid:durableId="674572817">
    <w:abstractNumId w:val="14"/>
  </w:num>
  <w:num w:numId="36" w16cid:durableId="816800527">
    <w:abstractNumId w:val="11"/>
  </w:num>
  <w:num w:numId="37" w16cid:durableId="1876580459">
    <w:abstractNumId w:val="9"/>
  </w:num>
  <w:num w:numId="38" w16cid:durableId="1955742500">
    <w:abstractNumId w:val="35"/>
  </w:num>
  <w:num w:numId="39" w16cid:durableId="1845198210">
    <w:abstractNumId w:val="44"/>
  </w:num>
  <w:num w:numId="40" w16cid:durableId="1509558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0374960">
    <w:abstractNumId w:val="3"/>
  </w:num>
  <w:num w:numId="42" w16cid:durableId="333580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8944668">
    <w:abstractNumId w:val="18"/>
  </w:num>
  <w:num w:numId="44" w16cid:durableId="211944600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014A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13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B15"/>
    <w:rsid w:val="00257FBA"/>
    <w:rsid w:val="00260A7D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FBC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3B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4B9A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730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997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1A1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5D5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BA1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2F6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EF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88A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C5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128F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0E8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20EFBB4B-56F6-46E3-9992-FD81BD2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belasartes.ulisboa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hrisafovic@alu.unsa.b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4A1B0-F714-45B3-AD70-514F5DB1B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518</Words>
  <Characters>2955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3467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Nađa Softić</cp:lastModifiedBy>
  <cp:revision>4</cp:revision>
  <cp:lastPrinted>2013-11-06T08:46:00Z</cp:lastPrinted>
  <dcterms:created xsi:type="dcterms:W3CDTF">2025-01-22T10:40:00Z</dcterms:created>
  <dcterms:modified xsi:type="dcterms:W3CDTF">2025-01-22T10:46:00Z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